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25" w:rsidRPr="002B3625" w:rsidRDefault="002B3625">
      <w:pPr>
        <w:rPr>
          <w:b/>
        </w:rPr>
      </w:pPr>
      <w:bookmarkStart w:id="0" w:name="_GoBack"/>
      <w:bookmarkEnd w:id="0"/>
      <w:r w:rsidRPr="002B3625">
        <w:rPr>
          <w:b/>
        </w:rPr>
        <w:t>Berufsbetreuung als systemrelevante Tätigkeit?</w:t>
      </w:r>
    </w:p>
    <w:p w:rsidR="008D3A79" w:rsidRDefault="002B3625">
      <w:r w:rsidRPr="002B3625">
        <w:rPr>
          <w:b/>
        </w:rPr>
        <w:t>Anschreiben an die Betreuungsbehörde und/oder das Betreuungsgericht</w:t>
      </w:r>
    </w:p>
    <w:p w:rsidR="002B3625" w:rsidRDefault="002B3625"/>
    <w:p w:rsidR="002B3625" w:rsidRDefault="002B3625">
      <w:r>
        <w:t>Absender</w:t>
      </w:r>
    </w:p>
    <w:p w:rsidR="002B3625" w:rsidRDefault="002B3625"/>
    <w:p w:rsidR="002B3625" w:rsidRDefault="002B3625">
      <w:r>
        <w:t>Anschrift</w:t>
      </w:r>
    </w:p>
    <w:p w:rsidR="002B3625" w:rsidRDefault="002B3625"/>
    <w:p w:rsidR="002B3625" w:rsidRDefault="002B3625">
      <w:r>
        <w:tab/>
      </w:r>
      <w:r>
        <w:tab/>
      </w:r>
      <w:r>
        <w:tab/>
      </w:r>
      <w:r>
        <w:tab/>
      </w:r>
      <w:r>
        <w:tab/>
      </w:r>
      <w:r>
        <w:tab/>
      </w:r>
      <w:r>
        <w:tab/>
      </w:r>
      <w:r>
        <w:tab/>
        <w:t>Datum</w:t>
      </w:r>
    </w:p>
    <w:p w:rsidR="002B3625" w:rsidRDefault="002B3625"/>
    <w:p w:rsidR="002B3625" w:rsidRDefault="002B3625"/>
    <w:p w:rsidR="002B3625" w:rsidRDefault="002B3625">
      <w:r w:rsidRPr="002B3625">
        <w:rPr>
          <w:b/>
        </w:rPr>
        <w:t>Berufsbetreuung als „systemrelevanter Beruf“</w:t>
      </w:r>
    </w:p>
    <w:p w:rsidR="002B3625" w:rsidRDefault="002B3625"/>
    <w:p w:rsidR="002B3625" w:rsidRDefault="002B3625"/>
    <w:p w:rsidR="002B3625" w:rsidRDefault="002B3625">
      <w:r>
        <w:t>Sehr geehrte Damen und Herren,</w:t>
      </w:r>
    </w:p>
    <w:p w:rsidR="002B3625" w:rsidRDefault="002B3625"/>
    <w:p w:rsidR="002B3625" w:rsidRDefault="002B3625">
      <w:r>
        <w:t>wie Ihnen bekannt ist, bin ich in Ihrem Gerichtsbezirk/im Landkreis …. als Berufsbetreuer/Berufsbetreuerin tätig.</w:t>
      </w:r>
    </w:p>
    <w:p w:rsidR="002B3625" w:rsidRDefault="002B3625"/>
    <w:p w:rsidR="002B3625" w:rsidRDefault="002B3625">
      <w:r>
        <w:t>Aufgrund der des Corona Virus sind Schulen und Kindertagesstätten zur Zeit geschlossen. Lediglich für die Kinder von Angehörigen der sogenannten systemrelevanten Berufe (wie etwa Ärzte, Pflegepersonal, Polizei, Feuerwehr usw.) steht eine Notbetreuung zur Verfügung.</w:t>
      </w:r>
    </w:p>
    <w:p w:rsidR="002B3625" w:rsidRDefault="002B3625"/>
    <w:p w:rsidR="002B3625" w:rsidRDefault="002B3625" w:rsidP="002B3625">
      <w:r>
        <w:t>Berufsbetreuer sind der Auflistung dieser Berufe nicht explizit aufgeführt. Ich gehe aber davon aus, dass die berufliche Führung von Betreuungen zu diesen Berufen zählt und deshalb eine Berechtigung zur  Inanspruchnahme der Notbetreuung besteht. Schließlich müssen Betreuer in Notfällen auch schnell medizinische Behandlungen ihrer Klienten organisieren, ärztliche Aufklärungen entgegennehmen und nach ausreichender Rücksprache mit dem Klienten Einwilligungen in medizinische Behandlungen erteilen oder ablehnen. Unter Umständen muss auch über eine geschlossene Unterbringung oder eine medizinische Behandlung gegen den Willen eines Klienten entschieden werden, ggf. ist eine Zufü</w:t>
      </w:r>
      <w:r w:rsidRPr="002B3625">
        <w:t>hrung durch die Betreuungsbehörde zu organisieren und zu begleiten. In manchen Fällen müssen Klienten zudem auch mit Bargeld versorgt werden, etwa dann, wenn Haushaltsgeld regelmäßig in kleineren Beträgen ausgezahlt werden muss, da der Klient andernfalls das für einen längeren Zeitraum bestimmte Geld bereits nach wenigen Tagen vollständig ausgegeben hat.</w:t>
      </w:r>
    </w:p>
    <w:p w:rsidR="002B3625" w:rsidRDefault="002B3625" w:rsidP="002B3625"/>
    <w:p w:rsidR="002B3625" w:rsidRDefault="002B3625" w:rsidP="002B3625">
      <w:r>
        <w:t>Leider sind der Begriff der rechtlichen Betreuung und die Aufgaben von Betreuern Dritten verbreitet nicht geläufig. Um zeitraubende Diskussion mit denjenigen Stellen, die für eine Entscheidung über die Berechtigung zur Teilnahme an einer Notbetreuung zuständig sind, zu vermeiden bitte ich Sie um eine kurze schriftliche Bestätigung, dass es sich bei der von mir ausgeführten Tätigkeit um einen systemrelevanten Beruf  handelt.</w:t>
      </w:r>
    </w:p>
    <w:p w:rsidR="002B3625" w:rsidRDefault="002B3625" w:rsidP="002B3625"/>
    <w:p w:rsidR="002B3625" w:rsidRPr="002B3625" w:rsidRDefault="002B3625" w:rsidP="002B3625">
      <w:r>
        <w:t>Mit freundlichem Gruß</w:t>
      </w:r>
    </w:p>
    <w:sectPr w:rsidR="002B3625" w:rsidRPr="002B36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25"/>
    <w:rsid w:val="002B3625"/>
    <w:rsid w:val="002D2E39"/>
    <w:rsid w:val="00730518"/>
    <w:rsid w:val="00896A3D"/>
    <w:rsid w:val="008D3A79"/>
    <w:rsid w:val="00934AF1"/>
    <w:rsid w:val="0095533F"/>
    <w:rsid w:val="00D407B5"/>
    <w:rsid w:val="00E44631"/>
    <w:rsid w:val="00F030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7D71E-A67E-4AB0-9BB1-64D023F6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de-DE"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Lütgens</dc:creator>
  <cp:keywords/>
  <dc:description/>
  <cp:lastModifiedBy>Maren Einfeldt</cp:lastModifiedBy>
  <cp:revision>2</cp:revision>
  <dcterms:created xsi:type="dcterms:W3CDTF">2020-03-23T09:17:00Z</dcterms:created>
  <dcterms:modified xsi:type="dcterms:W3CDTF">2020-03-23T09:17:00Z</dcterms:modified>
</cp:coreProperties>
</file>